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04" w:rsidRDefault="00476D04" w:rsidP="00476D04">
      <w:pPr>
        <w:ind w:right="-694"/>
        <w:jc w:val="center"/>
      </w:pPr>
      <w:r>
        <w:rPr>
          <w:rFonts w:hint="cs"/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-266700</wp:posOffset>
            </wp:positionV>
            <wp:extent cx="1038225" cy="1152525"/>
            <wp:effectExtent l="19050" t="0" r="9525" b="0"/>
            <wp:wrapTight wrapText="bothSides">
              <wp:wrapPolygon edited="0">
                <wp:start x="-396" y="0"/>
                <wp:lineTo x="-396" y="21421"/>
                <wp:lineTo x="21798" y="21421"/>
                <wp:lineTo x="21798" y="0"/>
                <wp:lineTo x="-396" y="0"/>
              </wp:wrapPolygon>
            </wp:wrapTight>
            <wp:docPr id="6" name="รูปภาพ 1" descr="คำอธิบาย: C:\Users\com04\Desktop\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com04\Desktop\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D04" w:rsidRDefault="00476D04" w:rsidP="00476D04">
      <w:pPr>
        <w:ind w:right="-694"/>
        <w:jc w:val="center"/>
      </w:pPr>
    </w:p>
    <w:p w:rsidR="00476D04" w:rsidRDefault="00476D04" w:rsidP="00476D04">
      <w:pPr>
        <w:ind w:right="-694"/>
        <w:jc w:val="center"/>
      </w:pPr>
    </w:p>
    <w:p w:rsidR="00476D04" w:rsidRDefault="00476D04" w:rsidP="00476D04">
      <w:pPr>
        <w:ind w:right="-694"/>
        <w:jc w:val="center"/>
      </w:pPr>
    </w:p>
    <w:p w:rsidR="00476D04" w:rsidRDefault="00476D04" w:rsidP="00476D04">
      <w:pPr>
        <w:jc w:val="center"/>
      </w:pPr>
    </w:p>
    <w:p w:rsidR="00476D04" w:rsidRPr="00220FED" w:rsidRDefault="00476D04" w:rsidP="00476D04">
      <w:pPr>
        <w:pStyle w:val="1"/>
        <w:rPr>
          <w:rFonts w:ascii="TH SarabunIT๙" w:hAnsi="TH SarabunIT๙" w:cs="TH SarabunIT๙"/>
          <w:cs/>
        </w:rPr>
      </w:pPr>
      <w:r w:rsidRPr="00220FED">
        <w:rPr>
          <w:rFonts w:ascii="TH SarabunIT๙" w:hAnsi="TH SarabunIT๙" w:cs="TH SarabunIT๙"/>
          <w:cs/>
        </w:rPr>
        <w:t>ประกาศองค์การบริหารส่วนตำบ</w:t>
      </w:r>
      <w:r>
        <w:rPr>
          <w:rFonts w:ascii="TH SarabunIT๙" w:hAnsi="TH SarabunIT๙" w:cs="TH SarabunIT๙"/>
          <w:cs/>
        </w:rPr>
        <w:t>ล</w:t>
      </w:r>
      <w:r>
        <w:rPr>
          <w:rFonts w:ascii="TH SarabunIT๙" w:hAnsi="TH SarabunIT๙" w:cs="TH SarabunIT๙" w:hint="cs"/>
          <w:cs/>
        </w:rPr>
        <w:t>บางเตย</w:t>
      </w:r>
    </w:p>
    <w:p w:rsidR="00476D04" w:rsidRPr="00AC77D8" w:rsidRDefault="00476D04" w:rsidP="00476D04">
      <w:pPr>
        <w:tabs>
          <w:tab w:val="left" w:pos="851"/>
        </w:tabs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การเสริมสร้างมาตรฐาน วินัยคุณธรรม จริยธรรมและป้องกันการทุจริต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2562</w:t>
      </w:r>
    </w:p>
    <w:p w:rsidR="00476D04" w:rsidRPr="00220FED" w:rsidRDefault="00476D04" w:rsidP="00476D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220FED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476D04" w:rsidRPr="00220FED" w:rsidRDefault="00476D04" w:rsidP="00476D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พนักงานครูอบต. ลูกจ้างประจำ</w:t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เป็นหลักเทียบการประพฤติ</w:t>
      </w:r>
      <w:r w:rsidRPr="00220FED">
        <w:rPr>
          <w:rFonts w:ascii="TH SarabunIT๙" w:hAnsi="TH SarabunIT๙" w:cs="TH SarabunIT๙"/>
          <w:sz w:val="32"/>
          <w:szCs w:val="32"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220FED">
        <w:rPr>
          <w:rFonts w:ascii="TH SarabunIT๙" w:hAnsi="TH SarabunIT๙" w:cs="TH SarabunIT๙"/>
          <w:sz w:val="32"/>
          <w:szCs w:val="32"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220FED">
        <w:rPr>
          <w:rFonts w:ascii="TH SarabunIT๙" w:hAnsi="TH SarabunIT๙" w:cs="TH SarabunIT๙"/>
          <w:sz w:val="32"/>
          <w:szCs w:val="32"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220FED">
        <w:rPr>
          <w:rFonts w:ascii="TH SarabunIT๙" w:hAnsi="TH SarabunIT๙" w:cs="TH SarabunIT๙"/>
          <w:sz w:val="32"/>
          <w:szCs w:val="32"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การมุ่งผลสัมฤทธิ์ของงานและการพัฒนาตนเองส่งผลให้เกิดประโยชน์สุขแก่ประชาชนในพื้นที่ องค์การบริหารส่วนตำบล</w:t>
      </w:r>
    </w:p>
    <w:p w:rsidR="00476D04" w:rsidRDefault="00476D04" w:rsidP="00476D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บางเตย</w:t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20FED">
        <w:rPr>
          <w:rFonts w:ascii="TH SarabunIT๙" w:hAnsi="TH SarabunIT๙" w:cs="TH SarabunIT๙"/>
          <w:sz w:val="32"/>
          <w:szCs w:val="32"/>
          <w:cs/>
        </w:rPr>
        <w:t>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 ก.อบต. จังหวัดนครปฐม ในการประชุมครั้งที่ 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16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ก.อบต. ในการประชุมครั้งที่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476D04" w:rsidRDefault="00476D04" w:rsidP="00476D0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การยึดมั่นในคุณธรรมและจริยธรรม</w:t>
      </w:r>
    </w:p>
    <w:p w:rsidR="00476D04" w:rsidRDefault="00476D04" w:rsidP="00476D0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การมีจิตสำนึกทีดี ซื่อสัตย์ สุจริต และรับผิดชอบ</w:t>
      </w:r>
    </w:p>
    <w:p w:rsidR="00476D04" w:rsidRDefault="00476D04" w:rsidP="00476D0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476D04" w:rsidRDefault="00476D04" w:rsidP="00476D0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476D04" w:rsidRDefault="00476D04" w:rsidP="00476D0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476D04" w:rsidRDefault="00476D04" w:rsidP="00476D0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476D04" w:rsidRDefault="00476D04" w:rsidP="00476D0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การมุ่งผลสัมฤทธิ์ของงาน รักษามาตรฐาน มีคุณธรรมโปร่งใส และตรวจสอบได้</w:t>
      </w:r>
    </w:p>
    <w:p w:rsidR="00476D04" w:rsidRDefault="00476D04" w:rsidP="00476D0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476D04" w:rsidRDefault="00476D04" w:rsidP="00476D0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การยึดมั่นในหลักจรรยาวิชาชีพขององค์กร</w:t>
      </w:r>
    </w:p>
    <w:p w:rsidR="00476D04" w:rsidRDefault="00476D04" w:rsidP="00476D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            ทางวินัย</w:t>
      </w:r>
    </w:p>
    <w:p w:rsidR="00476D04" w:rsidRPr="00173A99" w:rsidRDefault="00476D04" w:rsidP="00476D04">
      <w:pPr>
        <w:ind w:left="18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76D04" w:rsidRPr="00220FED" w:rsidRDefault="00476D04" w:rsidP="00476D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476D04" w:rsidRPr="00220FED" w:rsidRDefault="00476D04" w:rsidP="00476D0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   พ.ศ.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476D04" w:rsidRDefault="00476D04" w:rsidP="00476D04">
      <w:pPr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476D04" w:rsidRDefault="00476D04" w:rsidP="00476D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3061970</wp:posOffset>
            </wp:positionH>
            <wp:positionV relativeFrom="margin">
              <wp:posOffset>7610475</wp:posOffset>
            </wp:positionV>
            <wp:extent cx="638175" cy="228600"/>
            <wp:effectExtent l="19050" t="0" r="9525" b="0"/>
            <wp:wrapNone/>
            <wp:docPr id="7" name="Picture 7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1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D04" w:rsidRDefault="00476D04" w:rsidP="00476D04">
      <w:pPr>
        <w:rPr>
          <w:rFonts w:ascii="TH SarabunIT๙" w:hAnsi="TH SarabunIT๙" w:cs="TH SarabunIT๙"/>
          <w:sz w:val="32"/>
          <w:szCs w:val="32"/>
        </w:rPr>
      </w:pPr>
    </w:p>
    <w:p w:rsidR="00476D04" w:rsidRPr="00220FED" w:rsidRDefault="00476D04" w:rsidP="00476D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220FE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   ชิวค้า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476D04" w:rsidRDefault="00476D04" w:rsidP="00476D04">
      <w:pPr>
        <w:ind w:left="1440"/>
        <w:jc w:val="center"/>
        <w:rPr>
          <w:rFonts w:ascii="Angsana New" w:hAnsi="Angsana New"/>
          <w:b/>
          <w:bCs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บางเตย</w:t>
      </w:r>
    </w:p>
    <w:p w:rsidR="00476D04" w:rsidRDefault="00476D04" w:rsidP="00476D04">
      <w:pPr>
        <w:ind w:left="1440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0939E5" w:rsidRDefault="000939E5">
      <w:pPr>
        <w:rPr>
          <w:rFonts w:hint="cs"/>
          <w:cs/>
        </w:rPr>
      </w:pPr>
    </w:p>
    <w:sectPr w:rsidR="000939E5" w:rsidSect="00476D0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0C1"/>
    <w:multiLevelType w:val="hybridMultilevel"/>
    <w:tmpl w:val="7F4872DC"/>
    <w:lvl w:ilvl="0" w:tplc="1AA0B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476D04"/>
    <w:rsid w:val="000939E5"/>
    <w:rsid w:val="00476D04"/>
    <w:rsid w:val="00F8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04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476D04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76D04"/>
    <w:rPr>
      <w:rFonts w:ascii="Times New Roman" w:eastAsia="Times New Roman" w:hAnsi="Times New Roman" w:cs="Angsana New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2019-06-26T01:34:00Z</dcterms:created>
  <dcterms:modified xsi:type="dcterms:W3CDTF">2019-06-26T01:35:00Z</dcterms:modified>
</cp:coreProperties>
</file>